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3500" w14:textId="77777777" w:rsidR="00C318A8" w:rsidRDefault="003C6B6D" w:rsidP="003C6B6D">
      <w:pPr>
        <w:jc w:val="center"/>
        <w:rPr>
          <w:b/>
          <w:lang w:val="en-AU"/>
        </w:rPr>
      </w:pPr>
      <w:r>
        <w:rPr>
          <w:b/>
          <w:lang w:val="en-AU"/>
        </w:rPr>
        <w:t>Reflection on Exodus 32:1–20</w:t>
      </w:r>
    </w:p>
    <w:p w14:paraId="510338BC" w14:textId="77777777" w:rsidR="003C6B6D" w:rsidRDefault="003C6B6D" w:rsidP="003C6B6D">
      <w:pPr>
        <w:jc w:val="center"/>
        <w:rPr>
          <w:b/>
          <w:lang w:val="en-AU"/>
        </w:rPr>
      </w:pPr>
      <w:r>
        <w:rPr>
          <w:b/>
          <w:lang w:val="en-AU"/>
        </w:rPr>
        <w:t>Rev. Christine Gilbert for St. Andrews by the Sea Uniting Church</w:t>
      </w:r>
    </w:p>
    <w:p w14:paraId="03A4682E" w14:textId="77777777" w:rsidR="003C6B6D" w:rsidRDefault="003C6B6D" w:rsidP="003C6B6D">
      <w:pPr>
        <w:jc w:val="center"/>
        <w:rPr>
          <w:b/>
          <w:lang w:val="en-AU"/>
        </w:rPr>
      </w:pPr>
    </w:p>
    <w:p w14:paraId="553D650E" w14:textId="77777777" w:rsidR="00420038" w:rsidRDefault="00420038" w:rsidP="003C6B6D">
      <w:pPr>
        <w:spacing w:line="288" w:lineRule="auto"/>
        <w:jc w:val="both"/>
        <w:rPr>
          <w:lang w:val="en-AU"/>
        </w:rPr>
        <w:sectPr w:rsidR="00420038" w:rsidSect="003C6B6D">
          <w:pgSz w:w="11900" w:h="16840"/>
          <w:pgMar w:top="284" w:right="284" w:bottom="284" w:left="284" w:header="709" w:footer="709" w:gutter="0"/>
          <w:cols w:space="708"/>
          <w:docGrid w:linePitch="360"/>
        </w:sectPr>
      </w:pPr>
    </w:p>
    <w:p w14:paraId="2F5ABAB4" w14:textId="018B05A9" w:rsidR="008B3285" w:rsidRDefault="00420038" w:rsidP="00420038">
      <w:pPr>
        <w:spacing w:line="288" w:lineRule="auto"/>
        <w:jc w:val="both"/>
        <w:rPr>
          <w:lang w:val="en-AU"/>
        </w:rPr>
      </w:pPr>
      <w:r>
        <w:rPr>
          <w:noProof/>
        </w:rPr>
        <w:drawing>
          <wp:anchor distT="0" distB="0" distL="114300" distR="114300" simplePos="0" relativeHeight="251658240" behindDoc="1" locked="0" layoutInCell="1" allowOverlap="1" wp14:anchorId="03FF465C" wp14:editId="29A0309A">
            <wp:simplePos x="0" y="0"/>
            <wp:positionH relativeFrom="column">
              <wp:posOffset>1430020</wp:posOffset>
            </wp:positionH>
            <wp:positionV relativeFrom="paragraph">
              <wp:posOffset>1071590</wp:posOffset>
            </wp:positionV>
            <wp:extent cx="1964055" cy="1310005"/>
            <wp:effectExtent l="0" t="0" r="4445" b="0"/>
            <wp:wrapTight wrapText="bothSides">
              <wp:wrapPolygon edited="0">
                <wp:start x="0" y="0"/>
                <wp:lineTo x="0" y="21359"/>
                <wp:lineTo x="21509" y="21359"/>
                <wp:lineTo x="21509" y="0"/>
                <wp:lineTo x="0" y="0"/>
              </wp:wrapPolygon>
            </wp:wrapTight>
            <wp:docPr id="1" name="Picture 1" descr="Dog In The Barley Field, Magyar Viz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In The Barley Field, Magyar Viz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405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3C6B6D">
        <w:rPr>
          <w:lang w:val="en-AU"/>
        </w:rPr>
        <w:t xml:space="preserve">In his book </w:t>
      </w:r>
      <w:r w:rsidR="003C6B6D">
        <w:rPr>
          <w:i/>
          <w:lang w:val="en-AU"/>
        </w:rPr>
        <w:t>Into the Silent Land</w:t>
      </w:r>
      <w:r w:rsidR="003C6B6D">
        <w:rPr>
          <w:lang w:val="en-AU"/>
        </w:rPr>
        <w:t xml:space="preserve">, Martin Laird tells how he clears his mind by walking along the open fields near his home where he often sees a man exercising his four Kerry blue terriers. Laird says these </w:t>
      </w:r>
      <w:r w:rsidR="00EF18C7">
        <w:rPr>
          <w:lang w:val="en-AU"/>
        </w:rPr>
        <w:t>a</w:t>
      </w:r>
      <w:r w:rsidR="003C6B6D">
        <w:rPr>
          <w:lang w:val="en-AU"/>
        </w:rPr>
        <w:t>re “amazing dogs,</w:t>
      </w:r>
      <w:r w:rsidR="009A7C4C">
        <w:rPr>
          <w:lang w:val="en-AU"/>
        </w:rPr>
        <w:t>” and he delight</w:t>
      </w:r>
      <w:r w:rsidR="00EF18C7">
        <w:rPr>
          <w:lang w:val="en-AU"/>
        </w:rPr>
        <w:t>s</w:t>
      </w:r>
      <w:r w:rsidR="009A7C4C">
        <w:rPr>
          <w:lang w:val="en-AU"/>
        </w:rPr>
        <w:t xml:space="preserve"> in watching them</w:t>
      </w:r>
      <w:r w:rsidR="003C6B6D">
        <w:rPr>
          <w:lang w:val="en-AU"/>
        </w:rPr>
        <w:t xml:space="preserve"> bound</w:t>
      </w:r>
      <w:r w:rsidR="009A7C4C">
        <w:rPr>
          <w:lang w:val="en-AU"/>
        </w:rPr>
        <w:t xml:space="preserve"> </w:t>
      </w:r>
      <w:r w:rsidR="003C6B6D">
        <w:rPr>
          <w:lang w:val="en-AU"/>
        </w:rPr>
        <w:t>across the fields, leaping freely and running with electric speed</w:t>
      </w:r>
      <w:r w:rsidR="009A7C4C">
        <w:rPr>
          <w:lang w:val="en-AU"/>
        </w:rPr>
        <w:t xml:space="preserve">––that is, three of the dogs. </w:t>
      </w:r>
    </w:p>
    <w:p w14:paraId="46B96574" w14:textId="77777777" w:rsidR="008B3285" w:rsidRDefault="008B3285" w:rsidP="00420038">
      <w:pPr>
        <w:spacing w:line="288" w:lineRule="auto"/>
        <w:jc w:val="both"/>
        <w:rPr>
          <w:lang w:val="en-AU"/>
        </w:rPr>
      </w:pPr>
    </w:p>
    <w:p w14:paraId="5175F9B7" w14:textId="50BE9735" w:rsidR="009A7C4C" w:rsidRPr="00420038" w:rsidRDefault="009A7C4C" w:rsidP="00420038">
      <w:pPr>
        <w:spacing w:line="288" w:lineRule="auto"/>
        <w:jc w:val="both"/>
      </w:pPr>
      <w:r>
        <w:rPr>
          <w:lang w:val="en-AU"/>
        </w:rPr>
        <w:t>One dog always stay</w:t>
      </w:r>
      <w:r w:rsidR="00EF18C7">
        <w:rPr>
          <w:lang w:val="en-AU"/>
        </w:rPr>
        <w:t>s</w:t>
      </w:r>
      <w:r>
        <w:rPr>
          <w:lang w:val="en-AU"/>
        </w:rPr>
        <w:t xml:space="preserve"> behind and, off to the side of</w:t>
      </w:r>
      <w:r w:rsidR="009526DA">
        <w:rPr>
          <w:lang w:val="en-AU"/>
        </w:rPr>
        <w:t xml:space="preserve"> the man</w:t>
      </w:r>
      <w:r>
        <w:rPr>
          <w:lang w:val="en-AU"/>
        </w:rPr>
        <w:t>, r</w:t>
      </w:r>
      <w:r w:rsidR="00EF18C7">
        <w:rPr>
          <w:lang w:val="en-AU"/>
        </w:rPr>
        <w:t>uns</w:t>
      </w:r>
      <w:r>
        <w:rPr>
          <w:lang w:val="en-AU"/>
        </w:rPr>
        <w:t xml:space="preserve"> in tight circles. One day, Laird was bold enough to ask about the peculiar behaviour of this fourth dog. The man explained that before the dog came to live with him, it </w:t>
      </w:r>
      <w:r w:rsidR="009526DA">
        <w:rPr>
          <w:lang w:val="en-AU"/>
        </w:rPr>
        <w:t>spent</w:t>
      </w:r>
      <w:r>
        <w:rPr>
          <w:lang w:val="en-AU"/>
        </w:rPr>
        <w:t xml:space="preserve"> practically all its life in a cage where he could only exercise by running in circles. So now, exercise for this dog means running in tigh</w:t>
      </w:r>
      <w:r w:rsidR="00420038">
        <w:fldChar w:fldCharType="begin"/>
      </w:r>
      <w:r w:rsidR="00420038">
        <w:instrText xml:space="preserve"> INCLUDEPICTURE "/var/folders/l9/nyc6hghx4h7cjg06g6l7slr40000gn/T/com.microsoft.Word/WebArchiveCopyPasteTempFiles/dog-in-the-barley-field-835690__340.jpg" \* MERGEFORMATINET </w:instrText>
      </w:r>
      <w:r w:rsidR="00420038">
        <w:fldChar w:fldCharType="end"/>
      </w:r>
      <w:r>
        <w:rPr>
          <w:lang w:val="en-AU"/>
        </w:rPr>
        <w:t xml:space="preserve">t circles. Laird </w:t>
      </w:r>
      <w:r w:rsidR="00EF18C7">
        <w:rPr>
          <w:lang w:val="en-AU"/>
        </w:rPr>
        <w:t>reflects</w:t>
      </w:r>
      <w:r>
        <w:rPr>
          <w:lang w:val="en-AU"/>
        </w:rPr>
        <w:t>:</w:t>
      </w:r>
    </w:p>
    <w:p w14:paraId="35F9D4DF" w14:textId="77777777" w:rsidR="009A7C4C" w:rsidRDefault="009A7C4C" w:rsidP="003C6B6D">
      <w:pPr>
        <w:spacing w:line="288" w:lineRule="auto"/>
        <w:jc w:val="both"/>
        <w:rPr>
          <w:lang w:val="en-AU"/>
        </w:rPr>
      </w:pPr>
    </w:p>
    <w:p w14:paraId="4C683E5C" w14:textId="77777777" w:rsidR="009A7C4C" w:rsidRDefault="009A7C4C" w:rsidP="00EF18C7">
      <w:pPr>
        <w:ind w:left="284" w:right="284"/>
        <w:jc w:val="both"/>
        <w:rPr>
          <w:lang w:val="en-AU"/>
        </w:rPr>
      </w:pPr>
      <w:r>
        <w:rPr>
          <w:lang w:val="en-AU"/>
        </w:rPr>
        <w:t>This event has always stayed with me as a powerful metaphor of the human condition. For indeed we are free, as the Psalmist insists, “My heart like a bird has escaped from the snare of the fowler” (Psalm 123:7). But the memory of the cage remains. And so we run in tight, little circles, even while immersed in open fields of grace and freedom.</w:t>
      </w:r>
    </w:p>
    <w:p w14:paraId="562D36F9" w14:textId="77777777" w:rsidR="009A7C4C" w:rsidRDefault="009A7C4C" w:rsidP="003C6B6D">
      <w:pPr>
        <w:spacing w:line="288" w:lineRule="auto"/>
        <w:jc w:val="both"/>
        <w:rPr>
          <w:lang w:val="en-AU"/>
        </w:rPr>
      </w:pPr>
    </w:p>
    <w:p w14:paraId="1FA2C959" w14:textId="471EB997" w:rsidR="007457A4" w:rsidRDefault="009A7C4C" w:rsidP="003C6B6D">
      <w:pPr>
        <w:spacing w:line="288" w:lineRule="auto"/>
        <w:jc w:val="both"/>
        <w:rPr>
          <w:lang w:val="en-AU"/>
        </w:rPr>
      </w:pPr>
      <w:r>
        <w:rPr>
          <w:lang w:val="en-AU"/>
        </w:rPr>
        <w:t>The Hebrew people are safe and free in the wilderness. Every day they are provided with what they need to survive and even thrive</w:t>
      </w:r>
      <w:r w:rsidR="007060DA">
        <w:rPr>
          <w:lang w:val="en-AU"/>
        </w:rPr>
        <w:t xml:space="preserve"> as they grow</w:t>
      </w:r>
      <w:r>
        <w:rPr>
          <w:lang w:val="en-AU"/>
        </w:rPr>
        <w:t xml:space="preserve"> in trust and love. </w:t>
      </w:r>
      <w:r w:rsidR="007060DA">
        <w:rPr>
          <w:lang w:val="en-AU"/>
        </w:rPr>
        <w:t>In countless ways</w:t>
      </w:r>
      <w:r w:rsidR="00264038">
        <w:rPr>
          <w:lang w:val="en-AU"/>
        </w:rPr>
        <w:t>,</w:t>
      </w:r>
      <w:r w:rsidR="007060DA">
        <w:rPr>
          <w:lang w:val="en-AU"/>
        </w:rPr>
        <w:t xml:space="preserve"> they experience the providence and care of God</w:t>
      </w:r>
      <w:r w:rsidR="007457A4">
        <w:rPr>
          <w:lang w:val="en-AU"/>
        </w:rPr>
        <w:t>’s creation</w:t>
      </w:r>
      <w:r w:rsidR="007060DA">
        <w:rPr>
          <w:lang w:val="en-AU"/>
        </w:rPr>
        <w:t xml:space="preserve">. </w:t>
      </w:r>
      <w:r>
        <w:rPr>
          <w:lang w:val="en-AU"/>
        </w:rPr>
        <w:t xml:space="preserve">But </w:t>
      </w:r>
      <w:r w:rsidR="00883694">
        <w:rPr>
          <w:lang w:val="en-AU"/>
        </w:rPr>
        <w:t xml:space="preserve">it doesn’t take much to drive them back into the cage of their familiar former </w:t>
      </w:r>
      <w:r w:rsidR="009526DA">
        <w:rPr>
          <w:lang w:val="en-AU"/>
        </w:rPr>
        <w:t>existence</w:t>
      </w:r>
      <w:r w:rsidR="00883694">
        <w:rPr>
          <w:lang w:val="en-AU"/>
        </w:rPr>
        <w:t>.</w:t>
      </w:r>
    </w:p>
    <w:p w14:paraId="43131B79" w14:textId="77777777" w:rsidR="007457A4" w:rsidRDefault="007457A4" w:rsidP="003C6B6D">
      <w:pPr>
        <w:spacing w:line="288" w:lineRule="auto"/>
        <w:jc w:val="both"/>
        <w:rPr>
          <w:lang w:val="en-AU"/>
        </w:rPr>
      </w:pPr>
    </w:p>
    <w:p w14:paraId="4F11B704" w14:textId="5357D164" w:rsidR="008B3285" w:rsidRDefault="004A2476" w:rsidP="003C6B6D">
      <w:pPr>
        <w:spacing w:line="288" w:lineRule="auto"/>
        <w:jc w:val="both"/>
        <w:rPr>
          <w:lang w:val="en-AU"/>
        </w:rPr>
      </w:pPr>
      <w:r>
        <w:rPr>
          <w:lang w:val="en-AU"/>
        </w:rPr>
        <w:t xml:space="preserve">In Moses’ absence, they </w:t>
      </w:r>
      <w:r w:rsidR="00EF18C7">
        <w:rPr>
          <w:lang w:val="en-AU"/>
        </w:rPr>
        <w:t>wish for</w:t>
      </w:r>
      <w:r>
        <w:rPr>
          <w:lang w:val="en-AU"/>
        </w:rPr>
        <w:t xml:space="preserve"> something tangible, someone or something to go before them, leading</w:t>
      </w:r>
      <w:r w:rsidR="00EF18C7">
        <w:rPr>
          <w:lang w:val="en-AU"/>
        </w:rPr>
        <w:t>, providing</w:t>
      </w:r>
      <w:r>
        <w:rPr>
          <w:lang w:val="en-AU"/>
        </w:rPr>
        <w:t xml:space="preserve"> and protecting them. While th</w:t>
      </w:r>
      <w:r w:rsidR="00EF18C7">
        <w:rPr>
          <w:lang w:val="en-AU"/>
        </w:rPr>
        <w:t>eir</w:t>
      </w:r>
      <w:r>
        <w:rPr>
          <w:lang w:val="en-AU"/>
        </w:rPr>
        <w:t xml:space="preserve"> desire is not negative in and of itself, in this instance</w:t>
      </w:r>
      <w:r w:rsidR="003A15B7">
        <w:rPr>
          <w:lang w:val="en-AU"/>
        </w:rPr>
        <w:t>,</w:t>
      </w:r>
      <w:r>
        <w:rPr>
          <w:lang w:val="en-AU"/>
        </w:rPr>
        <w:t xml:space="preserve"> </w:t>
      </w:r>
      <w:r w:rsidR="003A15B7">
        <w:rPr>
          <w:lang w:val="en-AU"/>
        </w:rPr>
        <w:t xml:space="preserve">I think, </w:t>
      </w:r>
      <w:r>
        <w:rPr>
          <w:lang w:val="en-AU"/>
        </w:rPr>
        <w:t>it hints at a kind of immature dependency</w:t>
      </w:r>
      <w:r w:rsidR="00264038">
        <w:rPr>
          <w:lang w:val="en-AU"/>
        </w:rPr>
        <w:t>,</w:t>
      </w:r>
      <w:r>
        <w:rPr>
          <w:lang w:val="en-AU"/>
        </w:rPr>
        <w:t xml:space="preserve"> a resistance</w:t>
      </w:r>
      <w:r w:rsidR="00264038">
        <w:rPr>
          <w:lang w:val="en-AU"/>
        </w:rPr>
        <w:t xml:space="preserve"> or fear</w:t>
      </w:r>
      <w:r>
        <w:rPr>
          <w:lang w:val="en-AU"/>
        </w:rPr>
        <w:t xml:space="preserve"> to </w:t>
      </w:r>
      <w:r w:rsidR="00264038">
        <w:rPr>
          <w:lang w:val="en-AU"/>
        </w:rPr>
        <w:t>step forth into fulness of life and being</w:t>
      </w:r>
      <w:r>
        <w:rPr>
          <w:lang w:val="en-AU"/>
        </w:rPr>
        <w:t>.</w:t>
      </w:r>
      <w:r w:rsidR="003A15B7">
        <w:rPr>
          <w:lang w:val="en-AU"/>
        </w:rPr>
        <w:t xml:space="preserve"> </w:t>
      </w:r>
    </w:p>
    <w:p w14:paraId="01147812" w14:textId="25CEC5F4" w:rsidR="00264038" w:rsidRDefault="003A15B7" w:rsidP="003C6B6D">
      <w:pPr>
        <w:spacing w:line="288" w:lineRule="auto"/>
        <w:jc w:val="both"/>
        <w:rPr>
          <w:lang w:val="en-AU"/>
        </w:rPr>
      </w:pPr>
      <w:r>
        <w:rPr>
          <w:lang w:val="en-AU"/>
        </w:rPr>
        <w:t xml:space="preserve">It’s much easier (and comfortable) to relegate their </w:t>
      </w:r>
      <w:r w:rsidR="00EF18C7">
        <w:rPr>
          <w:lang w:val="en-AU"/>
        </w:rPr>
        <w:t>welfare</w:t>
      </w:r>
      <w:r>
        <w:rPr>
          <w:lang w:val="en-AU"/>
        </w:rPr>
        <w:t xml:space="preserve"> to another––one who</w:t>
      </w:r>
      <w:r w:rsidR="009526DA">
        <w:rPr>
          <w:lang w:val="en-AU"/>
        </w:rPr>
        <w:t>m</w:t>
      </w:r>
      <w:r>
        <w:rPr>
          <w:lang w:val="en-AU"/>
        </w:rPr>
        <w:t xml:space="preserve"> they can blame and complain about as we see time and time again in</w:t>
      </w:r>
      <w:r w:rsidR="00EF18C7">
        <w:rPr>
          <w:lang w:val="en-AU"/>
        </w:rPr>
        <w:t xml:space="preserve"> the</w:t>
      </w:r>
      <w:r>
        <w:rPr>
          <w:lang w:val="en-AU"/>
        </w:rPr>
        <w:t xml:space="preserve"> Exodus</w:t>
      </w:r>
      <w:r w:rsidR="00EF18C7">
        <w:rPr>
          <w:lang w:val="en-AU"/>
        </w:rPr>
        <w:t xml:space="preserve"> story</w:t>
      </w:r>
      <w:r>
        <w:rPr>
          <w:lang w:val="en-AU"/>
        </w:rPr>
        <w:t>––</w:t>
      </w:r>
      <w:r w:rsidR="009526DA">
        <w:rPr>
          <w:lang w:val="en-AU"/>
        </w:rPr>
        <w:t xml:space="preserve">rather than </w:t>
      </w:r>
      <w:r>
        <w:rPr>
          <w:lang w:val="en-AU"/>
        </w:rPr>
        <w:t>participate heartily in their God-given life.</w:t>
      </w:r>
      <w:r w:rsidR="009526DA">
        <w:rPr>
          <w:lang w:val="en-AU"/>
        </w:rPr>
        <w:t xml:space="preserve"> </w:t>
      </w:r>
      <w:r>
        <w:rPr>
          <w:lang w:val="en-AU"/>
        </w:rPr>
        <w:t xml:space="preserve">I find Aaron’s </w:t>
      </w:r>
      <w:r w:rsidR="00BE32B4">
        <w:rPr>
          <w:lang w:val="en-AU"/>
        </w:rPr>
        <w:t>complicity especially disappointing</w:t>
      </w:r>
      <w:r w:rsidR="0045334A">
        <w:rPr>
          <w:lang w:val="en-AU"/>
        </w:rPr>
        <w:t xml:space="preserve"> and the</w:t>
      </w:r>
      <w:r w:rsidR="00BE32B4">
        <w:rPr>
          <w:lang w:val="en-AU"/>
        </w:rPr>
        <w:t xml:space="preserve"> limp liturgical refrain before the moulded gold calf a sorry state of affairs: </w:t>
      </w:r>
      <w:r w:rsidR="00BE32B4">
        <w:rPr>
          <w:i/>
          <w:lang w:val="en-AU"/>
        </w:rPr>
        <w:t>These are your gods, O Israel, who brought you up out of the land of Egypt!</w:t>
      </w:r>
      <w:r w:rsidR="00BE32B4">
        <w:rPr>
          <w:lang w:val="en-AU"/>
        </w:rPr>
        <w:t xml:space="preserve"> </w:t>
      </w:r>
      <w:r w:rsidR="00243F20">
        <w:rPr>
          <w:lang w:val="en-AU"/>
        </w:rPr>
        <w:t>(A reaction I may be invited to explore more deeply</w:t>
      </w:r>
      <w:r w:rsidR="008F1534">
        <w:rPr>
          <w:lang w:val="en-AU"/>
        </w:rPr>
        <w:t>.</w:t>
      </w:r>
      <w:r w:rsidR="00243F20">
        <w:rPr>
          <w:lang w:val="en-AU"/>
        </w:rPr>
        <w:t>)</w:t>
      </w:r>
    </w:p>
    <w:p w14:paraId="3368B42D" w14:textId="77777777" w:rsidR="00264038" w:rsidRDefault="00264038" w:rsidP="003C6B6D">
      <w:pPr>
        <w:spacing w:line="288" w:lineRule="auto"/>
        <w:jc w:val="both"/>
        <w:rPr>
          <w:lang w:val="en-AU"/>
        </w:rPr>
      </w:pPr>
    </w:p>
    <w:p w14:paraId="1766DC22" w14:textId="74B656E7" w:rsidR="00BE32B4" w:rsidRDefault="00BE32B4" w:rsidP="003C6B6D">
      <w:pPr>
        <w:spacing w:line="288" w:lineRule="auto"/>
        <w:jc w:val="both"/>
        <w:rPr>
          <w:lang w:val="en-AU"/>
        </w:rPr>
      </w:pPr>
      <w:r>
        <w:rPr>
          <w:lang w:val="en-AU"/>
        </w:rPr>
        <w:t>In calling for a festival to the LORD, the text i</w:t>
      </w:r>
      <w:r w:rsidR="00264038">
        <w:rPr>
          <w:lang w:val="en-AU"/>
        </w:rPr>
        <w:t>mplies</w:t>
      </w:r>
      <w:r>
        <w:rPr>
          <w:lang w:val="en-AU"/>
        </w:rPr>
        <w:t xml:space="preserve"> the people are not seeking to </w:t>
      </w:r>
      <w:r w:rsidRPr="00EF18C7">
        <w:rPr>
          <w:i/>
          <w:lang w:val="en-AU"/>
        </w:rPr>
        <w:t xml:space="preserve">replace </w:t>
      </w:r>
      <w:r>
        <w:rPr>
          <w:lang w:val="en-AU"/>
        </w:rPr>
        <w:t xml:space="preserve">Yahweh as their God so much as </w:t>
      </w:r>
      <w:r w:rsidR="00264038">
        <w:rPr>
          <w:lang w:val="en-AU"/>
        </w:rPr>
        <w:t>confine</w:t>
      </w:r>
      <w:r>
        <w:rPr>
          <w:lang w:val="en-AU"/>
        </w:rPr>
        <w:t xml:space="preserve"> God to an image they can recognise</w:t>
      </w:r>
      <w:r w:rsidR="00EF18C7">
        <w:rPr>
          <w:lang w:val="en-AU"/>
        </w:rPr>
        <w:t>. The bull was a symbol of divine strength, energy, fertility, and leadership in the ancient Near East</w:t>
      </w:r>
      <w:r w:rsidR="005E4260">
        <w:rPr>
          <w:lang w:val="en-AU"/>
        </w:rPr>
        <w:t xml:space="preserve">, the culture in which the people were shaped. Like any symbol or beloved image, the gold calf </w:t>
      </w:r>
      <w:r w:rsidR="00713BA7">
        <w:rPr>
          <w:lang w:val="en-AU"/>
        </w:rPr>
        <w:t>gave them</w:t>
      </w:r>
      <w:r w:rsidR="005E4260">
        <w:rPr>
          <w:lang w:val="en-AU"/>
        </w:rPr>
        <w:t xml:space="preserve"> a </w:t>
      </w:r>
      <w:r w:rsidR="009F2D8D">
        <w:rPr>
          <w:lang w:val="en-AU"/>
        </w:rPr>
        <w:t>tactile view</w:t>
      </w:r>
      <w:r w:rsidR="005E4260">
        <w:rPr>
          <w:lang w:val="en-AU"/>
        </w:rPr>
        <w:t xml:space="preserve"> of the sacred that </w:t>
      </w:r>
      <w:r w:rsidR="009F2D8D">
        <w:rPr>
          <w:lang w:val="en-AU"/>
        </w:rPr>
        <w:t>wa</w:t>
      </w:r>
      <w:r w:rsidR="005E4260">
        <w:rPr>
          <w:lang w:val="en-AU"/>
        </w:rPr>
        <w:t xml:space="preserve">s </w:t>
      </w:r>
      <w:r>
        <w:rPr>
          <w:lang w:val="en-AU"/>
        </w:rPr>
        <w:t xml:space="preserve">controllable, </w:t>
      </w:r>
      <w:r w:rsidR="005E4260">
        <w:rPr>
          <w:lang w:val="en-AU"/>
        </w:rPr>
        <w:t>predictable</w:t>
      </w:r>
      <w:r w:rsidR="009526DA">
        <w:rPr>
          <w:lang w:val="en-AU"/>
        </w:rPr>
        <w:t xml:space="preserve"> and safe</w:t>
      </w:r>
      <w:r>
        <w:rPr>
          <w:lang w:val="en-AU"/>
        </w:rPr>
        <w:t>.</w:t>
      </w:r>
      <w:r w:rsidR="009F2D8D">
        <w:rPr>
          <w:lang w:val="en-AU"/>
        </w:rPr>
        <w:t xml:space="preserve"> </w:t>
      </w:r>
    </w:p>
    <w:p w14:paraId="6017B9B3" w14:textId="77777777" w:rsidR="00BE32B4" w:rsidRDefault="00BE32B4" w:rsidP="003C6B6D">
      <w:pPr>
        <w:spacing w:line="288" w:lineRule="auto"/>
        <w:jc w:val="both"/>
        <w:rPr>
          <w:lang w:val="en-AU"/>
        </w:rPr>
      </w:pPr>
    </w:p>
    <w:p w14:paraId="7C127A3E" w14:textId="33463128" w:rsidR="009526DA" w:rsidRDefault="008B5C3B" w:rsidP="00345AED">
      <w:pPr>
        <w:spacing w:line="288" w:lineRule="auto"/>
        <w:jc w:val="both"/>
        <w:rPr>
          <w:lang w:val="en-AU"/>
        </w:rPr>
      </w:pPr>
      <w:r>
        <w:rPr>
          <w:lang w:val="en-AU"/>
        </w:rPr>
        <w:t>But the</w:t>
      </w:r>
      <w:r w:rsidR="00345AED">
        <w:rPr>
          <w:lang w:val="en-AU"/>
        </w:rPr>
        <w:t xml:space="preserve"> scene from Exodus</w:t>
      </w:r>
      <w:r>
        <w:rPr>
          <w:lang w:val="en-AU"/>
        </w:rPr>
        <w:t xml:space="preserve"> reveals that the journey towards freedom love and li</w:t>
      </w:r>
      <w:r w:rsidR="00864A63">
        <w:rPr>
          <w:lang w:val="en-AU"/>
        </w:rPr>
        <w:t>f</w:t>
      </w:r>
      <w:r>
        <w:rPr>
          <w:lang w:val="en-AU"/>
        </w:rPr>
        <w:t>e</w:t>
      </w:r>
      <w:r w:rsidR="009526DA">
        <w:rPr>
          <w:lang w:val="en-AU"/>
        </w:rPr>
        <w:t xml:space="preserve"> </w:t>
      </w:r>
      <w:r w:rsidR="00864A63">
        <w:rPr>
          <w:lang w:val="en-AU"/>
        </w:rPr>
        <w:t>involves a continual breaking open</w:t>
      </w:r>
      <w:r w:rsidR="00345AED">
        <w:rPr>
          <w:lang w:val="en-AU"/>
        </w:rPr>
        <w:t xml:space="preserve">, </w:t>
      </w:r>
      <w:r w:rsidR="005E4260">
        <w:rPr>
          <w:lang w:val="en-AU"/>
        </w:rPr>
        <w:t xml:space="preserve">an ongoing </w:t>
      </w:r>
      <w:r w:rsidR="00264038">
        <w:rPr>
          <w:lang w:val="en-AU"/>
        </w:rPr>
        <w:t>enlargement</w:t>
      </w:r>
      <w:r w:rsidR="00345AED">
        <w:rPr>
          <w:lang w:val="en-AU"/>
        </w:rPr>
        <w:t xml:space="preserve"> of heart and mind</w:t>
      </w:r>
      <w:r w:rsidR="0074171B">
        <w:rPr>
          <w:lang w:val="en-AU"/>
        </w:rPr>
        <w:t xml:space="preserve"> </w:t>
      </w:r>
      <w:r w:rsidR="00647822">
        <w:rPr>
          <w:lang w:val="en-AU"/>
        </w:rPr>
        <w:t xml:space="preserve">that </w:t>
      </w:r>
      <w:r w:rsidR="00264038">
        <w:rPr>
          <w:lang w:val="en-AU"/>
        </w:rPr>
        <w:t>sinks deeper into</w:t>
      </w:r>
      <w:r w:rsidR="005E4260">
        <w:rPr>
          <w:lang w:val="en-AU"/>
        </w:rPr>
        <w:t xml:space="preserve"> mystery.</w:t>
      </w:r>
      <w:r w:rsidR="009526DA">
        <w:rPr>
          <w:lang w:val="en-AU"/>
        </w:rPr>
        <w:t xml:space="preserve"> This, then, is our fifth theme within the Christian life: iconoclasm.</w:t>
      </w:r>
      <w:r w:rsidR="006A6C12">
        <w:rPr>
          <w:lang w:val="en-AU"/>
        </w:rPr>
        <w:t xml:space="preserve"> </w:t>
      </w:r>
    </w:p>
    <w:p w14:paraId="5228477A" w14:textId="77777777" w:rsidR="009526DA" w:rsidRDefault="009526DA" w:rsidP="00345AED">
      <w:pPr>
        <w:spacing w:line="288" w:lineRule="auto"/>
        <w:jc w:val="both"/>
        <w:rPr>
          <w:lang w:val="en-AU"/>
        </w:rPr>
      </w:pPr>
    </w:p>
    <w:p w14:paraId="093BEE75" w14:textId="0E3026FE" w:rsidR="004C74B3" w:rsidRDefault="00713BA7" w:rsidP="00345AED">
      <w:pPr>
        <w:spacing w:line="288" w:lineRule="auto"/>
        <w:jc w:val="both"/>
        <w:rPr>
          <w:lang w:val="en-AU"/>
        </w:rPr>
      </w:pPr>
      <w:r>
        <w:rPr>
          <w:lang w:val="en-AU"/>
        </w:rPr>
        <w:t xml:space="preserve">One of the many jarring elements of the Exodus story for me is its </w:t>
      </w:r>
      <w:r w:rsidR="00647822">
        <w:rPr>
          <w:lang w:val="en-AU"/>
        </w:rPr>
        <w:t>stuntedness</w:t>
      </w:r>
      <w:r>
        <w:rPr>
          <w:lang w:val="en-AU"/>
        </w:rPr>
        <w:t xml:space="preserve"> in this regard. </w:t>
      </w:r>
      <w:r w:rsidR="004C74B3">
        <w:rPr>
          <w:lang w:val="en-AU"/>
        </w:rPr>
        <w:t>While there is much here that can prise us open, the storyteller only take</w:t>
      </w:r>
      <w:r w:rsidR="00243F20">
        <w:rPr>
          <w:lang w:val="en-AU"/>
        </w:rPr>
        <w:t>s</w:t>
      </w:r>
      <w:r w:rsidR="004C74B3">
        <w:rPr>
          <w:lang w:val="en-AU"/>
        </w:rPr>
        <w:t xml:space="preserve"> us so f</w:t>
      </w:r>
      <w:r w:rsidR="00264038">
        <w:rPr>
          <w:lang w:val="en-AU"/>
        </w:rPr>
        <w:t>ar on this journey</w:t>
      </w:r>
      <w:r w:rsidR="004C74B3">
        <w:rPr>
          <w:lang w:val="en-AU"/>
        </w:rPr>
        <w:t xml:space="preserve">. For liberation necessitates the toppling of </w:t>
      </w:r>
      <w:r w:rsidR="004C74B3" w:rsidRPr="00647822">
        <w:rPr>
          <w:i/>
          <w:lang w:val="en-AU"/>
        </w:rPr>
        <w:t xml:space="preserve">any idea or </w:t>
      </w:r>
      <w:r w:rsidR="00647822">
        <w:rPr>
          <w:i/>
          <w:lang w:val="en-AU"/>
        </w:rPr>
        <w:t>image</w:t>
      </w:r>
      <w:r w:rsidR="004C74B3">
        <w:rPr>
          <w:lang w:val="en-AU"/>
        </w:rPr>
        <w:t xml:space="preserve"> that can blind us to the Spirit’s flow and inhibit our participation in the </w:t>
      </w:r>
      <w:r w:rsidR="00264038">
        <w:rPr>
          <w:lang w:val="en-AU"/>
        </w:rPr>
        <w:t>activity</w:t>
      </w:r>
      <w:r w:rsidR="004C74B3">
        <w:rPr>
          <w:lang w:val="en-AU"/>
        </w:rPr>
        <w:t xml:space="preserve"> of God. In other words,</w:t>
      </w:r>
      <w:r w:rsidR="00647822">
        <w:rPr>
          <w:lang w:val="en-AU"/>
        </w:rPr>
        <w:t xml:space="preserve"> in our clinging,</w:t>
      </w:r>
      <w:r w:rsidR="004C74B3">
        <w:rPr>
          <w:lang w:val="en-AU"/>
        </w:rPr>
        <w:t xml:space="preserve"> we become barriers, gate keepers, and blockers of Spirit instead of recipients, channels and instruments of love. </w:t>
      </w:r>
    </w:p>
    <w:p w14:paraId="5B37BD98" w14:textId="77777777" w:rsidR="004C74B3" w:rsidRDefault="004C74B3" w:rsidP="00345AED">
      <w:pPr>
        <w:spacing w:line="288" w:lineRule="auto"/>
        <w:jc w:val="both"/>
        <w:rPr>
          <w:lang w:val="en-AU"/>
        </w:rPr>
      </w:pPr>
    </w:p>
    <w:p w14:paraId="047147D0" w14:textId="77777777" w:rsidR="006A6C12" w:rsidRDefault="004C74B3" w:rsidP="00345AED">
      <w:pPr>
        <w:spacing w:line="288" w:lineRule="auto"/>
        <w:jc w:val="both"/>
        <w:rPr>
          <w:rFonts w:cstheme="minorHAnsi"/>
        </w:rPr>
      </w:pPr>
      <w:r>
        <w:rPr>
          <w:rFonts w:cstheme="minorHAnsi"/>
        </w:rPr>
        <w:t>T</w:t>
      </w:r>
      <w:r w:rsidR="00345AED" w:rsidRPr="00345AED">
        <w:rPr>
          <w:rFonts w:cstheme="minorHAnsi"/>
        </w:rPr>
        <w:t>wentieth century English scholar and author C. S. Lewis</w:t>
      </w:r>
      <w:r>
        <w:rPr>
          <w:rFonts w:cstheme="minorHAnsi"/>
        </w:rPr>
        <w:t xml:space="preserve"> says it this way</w:t>
      </w:r>
      <w:r w:rsidR="006A6C12">
        <w:rPr>
          <w:rFonts w:cstheme="minorHAnsi"/>
        </w:rPr>
        <w:t>:</w:t>
      </w:r>
    </w:p>
    <w:p w14:paraId="08DCB701" w14:textId="77777777" w:rsidR="00345AED" w:rsidRPr="00345AED" w:rsidRDefault="00345AED" w:rsidP="006A6C12">
      <w:pPr>
        <w:ind w:left="284" w:right="284"/>
        <w:jc w:val="both"/>
        <w:rPr>
          <w:rFonts w:cstheme="minorHAnsi"/>
        </w:rPr>
      </w:pPr>
      <w:r w:rsidRPr="00345AED">
        <w:rPr>
          <w:rFonts w:cstheme="minorHAnsi"/>
        </w:rPr>
        <w:t xml:space="preserve">Images of the Holy easily become holy images––sacrosanct. My idea of God is not a divine idea. It has to be shattered time after time. He shatters it himself. He is the great iconoclast. </w:t>
      </w:r>
    </w:p>
    <w:p w14:paraId="16655CEF" w14:textId="6E00B35F" w:rsidR="00E7162D" w:rsidRDefault="008F1534" w:rsidP="003C6B6D">
      <w:pPr>
        <w:spacing w:line="288" w:lineRule="auto"/>
        <w:jc w:val="both"/>
        <w:rPr>
          <w:lang w:val="en-AU"/>
        </w:rPr>
      </w:pPr>
      <w:r>
        <w:rPr>
          <w:lang w:val="en-AU"/>
        </w:rPr>
        <w:lastRenderedPageBreak/>
        <w:t>The recent</w:t>
      </w:r>
      <w:r w:rsidR="008B474B">
        <w:rPr>
          <w:lang w:val="en-AU"/>
        </w:rPr>
        <w:t xml:space="preserve"> black summer </w:t>
      </w:r>
      <w:r>
        <w:rPr>
          <w:lang w:val="en-AU"/>
        </w:rPr>
        <w:t xml:space="preserve">experience </w:t>
      </w:r>
      <w:r w:rsidR="008B474B">
        <w:rPr>
          <w:lang w:val="en-AU"/>
        </w:rPr>
        <w:t xml:space="preserve">and the pandemic </w:t>
      </w:r>
      <w:r w:rsidR="00264038">
        <w:rPr>
          <w:lang w:val="en-AU"/>
        </w:rPr>
        <w:t>are examples of</w:t>
      </w:r>
      <w:r w:rsidR="008B474B">
        <w:rPr>
          <w:lang w:val="en-AU"/>
        </w:rPr>
        <w:t xml:space="preserve"> iconoclastic events. </w:t>
      </w:r>
      <w:r w:rsidR="00BD6766">
        <w:rPr>
          <w:lang w:val="en-AU"/>
        </w:rPr>
        <w:t>It has been a shattering time</w:t>
      </w:r>
      <w:r w:rsidR="00264038">
        <w:rPr>
          <w:lang w:val="en-AU"/>
        </w:rPr>
        <w:t>.</w:t>
      </w:r>
      <w:r w:rsidR="00537E11">
        <w:rPr>
          <w:lang w:val="en-AU"/>
        </w:rPr>
        <w:t xml:space="preserve"> And yet, </w:t>
      </w:r>
      <w:r w:rsidR="00E7162D">
        <w:rPr>
          <w:lang w:val="en-AU"/>
        </w:rPr>
        <w:t>I do hear a gift that is on offer</w:t>
      </w:r>
      <w:r w:rsidR="00FC36B9">
        <w:rPr>
          <w:lang w:val="en-AU"/>
        </w:rPr>
        <w:t xml:space="preserve"> within these events.</w:t>
      </w:r>
    </w:p>
    <w:p w14:paraId="49AAFFCF" w14:textId="77777777" w:rsidR="00E7162D" w:rsidRDefault="00E7162D" w:rsidP="003C6B6D">
      <w:pPr>
        <w:spacing w:line="288" w:lineRule="auto"/>
        <w:jc w:val="both"/>
        <w:rPr>
          <w:lang w:val="en-AU"/>
        </w:rPr>
      </w:pPr>
    </w:p>
    <w:p w14:paraId="402490E0" w14:textId="38FF4808" w:rsidR="0078077E" w:rsidRDefault="00D76010" w:rsidP="00D76010">
      <w:pPr>
        <w:spacing w:line="288" w:lineRule="auto"/>
        <w:jc w:val="both"/>
        <w:rPr>
          <w:lang w:val="en-AU"/>
        </w:rPr>
      </w:pPr>
      <w:r>
        <w:rPr>
          <w:noProof/>
        </w:rPr>
        <w:drawing>
          <wp:anchor distT="0" distB="0" distL="114300" distR="114300" simplePos="0" relativeHeight="251659264" behindDoc="1" locked="0" layoutInCell="1" allowOverlap="1" wp14:anchorId="386EB2EA" wp14:editId="4759A816">
            <wp:simplePos x="0" y="0"/>
            <wp:positionH relativeFrom="column">
              <wp:posOffset>9525</wp:posOffset>
            </wp:positionH>
            <wp:positionV relativeFrom="paragraph">
              <wp:posOffset>2336693</wp:posOffset>
            </wp:positionV>
            <wp:extent cx="1393825" cy="929640"/>
            <wp:effectExtent l="0" t="0" r="3175" b="0"/>
            <wp:wrapTight wrapText="bothSides">
              <wp:wrapPolygon edited="0">
                <wp:start x="0" y="0"/>
                <wp:lineTo x="0" y="21246"/>
                <wp:lineTo x="21452" y="21246"/>
                <wp:lineTo x="21452" y="0"/>
                <wp:lineTo x="0" y="0"/>
              </wp:wrapPolygon>
            </wp:wrapTight>
            <wp:docPr id="2" name="Picture 2" descr="One Way Street, Road Sign, Road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e Way Street, Road Sign, Road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62D">
        <w:rPr>
          <w:lang w:val="en-AU"/>
        </w:rPr>
        <w:t xml:space="preserve">The term “stiff necked” holds the key to </w:t>
      </w:r>
      <w:r w:rsidR="00200DAA">
        <w:rPr>
          <w:lang w:val="en-AU"/>
        </w:rPr>
        <w:t>liberate</w:t>
      </w:r>
      <w:r w:rsidR="00E7162D">
        <w:rPr>
          <w:lang w:val="en-AU"/>
        </w:rPr>
        <w:t xml:space="preserve"> </w:t>
      </w:r>
      <w:r w:rsidR="00FC36B9">
        <w:rPr>
          <w:lang w:val="en-AU"/>
        </w:rPr>
        <w:t>this</w:t>
      </w:r>
      <w:r>
        <w:fldChar w:fldCharType="begin"/>
      </w:r>
      <w:r>
        <w:instrText xml:space="preserve"> INCLUDEPICTURE "/var/folders/l9/nyc6hghx4h7cjg06g6l7slr40000gn/T/com.microsoft.Word/WebArchiveCopyPasteTempFiles/one-way-street-362172__340.jpg" \* MERGEFORMATINET </w:instrText>
      </w:r>
      <w:r>
        <w:fldChar w:fldCharType="end"/>
      </w:r>
      <w:r w:rsidR="003F4A3A">
        <w:rPr>
          <w:lang w:val="en-AU"/>
        </w:rPr>
        <w:t xml:space="preserve"> </w:t>
      </w:r>
      <w:r w:rsidR="00E7162D">
        <w:rPr>
          <w:lang w:val="en-AU"/>
        </w:rPr>
        <w:t>treasure</w:t>
      </w:r>
      <w:r w:rsidR="00FC36B9">
        <w:rPr>
          <w:lang w:val="en-AU"/>
        </w:rPr>
        <w:t>.</w:t>
      </w:r>
      <w:r w:rsidR="00E7162D">
        <w:rPr>
          <w:lang w:val="en-AU"/>
        </w:rPr>
        <w:t xml:space="preserve"> It is a term used</w:t>
      </w:r>
      <w:r w:rsidR="003F4A3A">
        <w:rPr>
          <w:lang w:val="en-AU"/>
        </w:rPr>
        <w:t xml:space="preserve"> on</w:t>
      </w:r>
      <w:r w:rsidR="00E7162D">
        <w:rPr>
          <w:lang w:val="en-AU"/>
        </w:rPr>
        <w:t xml:space="preserve"> multiple </w:t>
      </w:r>
      <w:r w:rsidR="003F4A3A">
        <w:rPr>
          <w:lang w:val="en-AU"/>
        </w:rPr>
        <w:t>occasions</w:t>
      </w:r>
      <w:r w:rsidR="00E7162D">
        <w:rPr>
          <w:lang w:val="en-AU"/>
        </w:rPr>
        <w:t xml:space="preserve"> in Exodus to describe the wilderness people, and</w:t>
      </w:r>
      <w:r w:rsidR="00B97734">
        <w:rPr>
          <w:lang w:val="en-AU"/>
        </w:rPr>
        <w:t xml:space="preserve"> one that</w:t>
      </w:r>
      <w:r w:rsidR="00E7162D">
        <w:rPr>
          <w:lang w:val="en-AU"/>
        </w:rPr>
        <w:t xml:space="preserve"> might suit </w:t>
      </w:r>
      <w:r w:rsidR="0078077E">
        <w:rPr>
          <w:lang w:val="en-AU"/>
        </w:rPr>
        <w:t xml:space="preserve">to identify something of </w:t>
      </w:r>
      <w:r w:rsidR="003F4A3A">
        <w:rPr>
          <w:lang w:val="en-AU"/>
        </w:rPr>
        <w:t>the human</w:t>
      </w:r>
      <w:r w:rsidR="00E7162D">
        <w:rPr>
          <w:lang w:val="en-AU"/>
        </w:rPr>
        <w:t xml:space="preserve"> condition</w:t>
      </w:r>
      <w:r w:rsidR="003F4A3A">
        <w:rPr>
          <w:lang w:val="en-AU"/>
        </w:rPr>
        <w:t xml:space="preserve"> we share</w:t>
      </w:r>
      <w:r w:rsidR="00E7162D">
        <w:rPr>
          <w:lang w:val="en-AU"/>
        </w:rPr>
        <w:t>.</w:t>
      </w:r>
      <w:r w:rsidR="0078077E">
        <w:rPr>
          <w:lang w:val="en-AU"/>
        </w:rPr>
        <w:t xml:space="preserve"> To be stiff necked implies an inability to turn the head with ease. We cannot––</w:t>
      </w:r>
      <w:r w:rsidR="0078077E" w:rsidRPr="00FC36B9">
        <w:rPr>
          <w:i/>
          <w:lang w:val="en-AU"/>
        </w:rPr>
        <w:t>or will not</w:t>
      </w:r>
      <w:r w:rsidR="0078077E">
        <w:rPr>
          <w:lang w:val="en-AU"/>
        </w:rPr>
        <w:t xml:space="preserve">––look in a new direction, </w:t>
      </w:r>
      <w:r w:rsidR="00B97734">
        <w:rPr>
          <w:lang w:val="en-AU"/>
        </w:rPr>
        <w:t>at</w:t>
      </w:r>
      <w:r w:rsidR="0078077E">
        <w:rPr>
          <w:lang w:val="en-AU"/>
        </w:rPr>
        <w:t xml:space="preserve"> the life </w:t>
      </w:r>
      <w:r w:rsidR="00B97734">
        <w:rPr>
          <w:lang w:val="en-AU"/>
        </w:rPr>
        <w:t xml:space="preserve">seeking to </w:t>
      </w:r>
      <w:r w:rsidR="0078077E">
        <w:rPr>
          <w:lang w:val="en-AU"/>
        </w:rPr>
        <w:t>com</w:t>
      </w:r>
      <w:r w:rsidR="00B97734">
        <w:rPr>
          <w:lang w:val="en-AU"/>
        </w:rPr>
        <w:t>e</w:t>
      </w:r>
      <w:r w:rsidR="0078077E">
        <w:rPr>
          <w:lang w:val="en-AU"/>
        </w:rPr>
        <w:t xml:space="preserve"> forth in a place that is </w:t>
      </w:r>
      <w:r w:rsidR="00FC36B9">
        <w:rPr>
          <w:lang w:val="en-AU"/>
        </w:rPr>
        <w:t xml:space="preserve">different from the </w:t>
      </w:r>
      <w:r w:rsidR="009C4646">
        <w:rPr>
          <w:lang w:val="en-AU"/>
        </w:rPr>
        <w:t>path</w:t>
      </w:r>
      <w:r w:rsidR="0078077E">
        <w:rPr>
          <w:lang w:val="en-AU"/>
        </w:rPr>
        <w:t xml:space="preserve"> we are already </w:t>
      </w:r>
      <w:r w:rsidR="00FC36B9">
        <w:rPr>
          <w:lang w:val="en-AU"/>
        </w:rPr>
        <w:t>on and the one with which we’re</w:t>
      </w:r>
      <w:r w:rsidR="0078077E">
        <w:rPr>
          <w:lang w:val="en-AU"/>
        </w:rPr>
        <w:t xml:space="preserve"> comfortable. Being stiff necked limits our view and imagination. It is an </w:t>
      </w:r>
      <w:r w:rsidR="00B97734">
        <w:rPr>
          <w:lang w:val="en-AU"/>
        </w:rPr>
        <w:t>uncreative</w:t>
      </w:r>
      <w:r w:rsidR="0078077E">
        <w:rPr>
          <w:lang w:val="en-AU"/>
        </w:rPr>
        <w:t xml:space="preserve">, stubborn, and </w:t>
      </w:r>
      <w:r w:rsidR="00B97734">
        <w:rPr>
          <w:lang w:val="en-AU"/>
        </w:rPr>
        <w:t>joy</w:t>
      </w:r>
      <w:r w:rsidR="0078077E">
        <w:rPr>
          <w:lang w:val="en-AU"/>
        </w:rPr>
        <w:t xml:space="preserve">-less position to hold, much like the fourth dog </w:t>
      </w:r>
      <w:r w:rsidR="003F4A3A">
        <w:rPr>
          <w:lang w:val="en-AU"/>
        </w:rPr>
        <w:t>making tight circles in the field</w:t>
      </w:r>
      <w:r w:rsidR="0078077E">
        <w:rPr>
          <w:lang w:val="en-AU"/>
        </w:rPr>
        <w:t>.</w:t>
      </w:r>
    </w:p>
    <w:p w14:paraId="5258FBEE" w14:textId="3AC5CDAD" w:rsidR="00BF678D" w:rsidRDefault="00BF678D" w:rsidP="00D76010">
      <w:pPr>
        <w:spacing w:line="288" w:lineRule="auto"/>
        <w:jc w:val="both"/>
        <w:rPr>
          <w:lang w:val="en-AU"/>
        </w:rPr>
      </w:pPr>
    </w:p>
    <w:p w14:paraId="53013AA4" w14:textId="32D102F1" w:rsidR="00A86804" w:rsidRDefault="00A86804" w:rsidP="00895C78">
      <w:pPr>
        <w:spacing w:line="288" w:lineRule="auto"/>
        <w:jc w:val="both"/>
        <w:rPr>
          <w:lang w:val="en-AU"/>
        </w:rPr>
      </w:pPr>
      <w:r>
        <w:rPr>
          <w:lang w:val="en-AU"/>
        </w:rPr>
        <w:t xml:space="preserve">Admittedly, it can be hard to see clearly our deeply embedded images of God and the particular path to which </w:t>
      </w:r>
      <w:r w:rsidR="000B4A4C">
        <w:rPr>
          <w:lang w:val="en-AU"/>
        </w:rPr>
        <w:t>they</w:t>
      </w:r>
      <w:r>
        <w:rPr>
          <w:lang w:val="en-AU"/>
        </w:rPr>
        <w:t xml:space="preserve"> give shape. Some would say it’s like asking a fish to describe water. But noticing our reactions to events throughout the day or listening closely to our opinions and comments about them can be like signposts, pointing out our (always limited) </w:t>
      </w:r>
      <w:r w:rsidR="000B4A4C">
        <w:rPr>
          <w:lang w:val="en-AU"/>
        </w:rPr>
        <w:t xml:space="preserve">God and </w:t>
      </w:r>
      <w:r>
        <w:rPr>
          <w:lang w:val="en-AU"/>
        </w:rPr>
        <w:t xml:space="preserve">worldview, offering the possibility of </w:t>
      </w:r>
      <w:r w:rsidR="00243F20">
        <w:rPr>
          <w:lang w:val="en-AU"/>
        </w:rPr>
        <w:t>being</w:t>
      </w:r>
      <w:r>
        <w:rPr>
          <w:lang w:val="en-AU"/>
        </w:rPr>
        <w:t xml:space="preserve"> br</w:t>
      </w:r>
      <w:r w:rsidR="00243F20">
        <w:rPr>
          <w:lang w:val="en-AU"/>
        </w:rPr>
        <w:t>oken</w:t>
      </w:r>
      <w:r>
        <w:rPr>
          <w:lang w:val="en-AU"/>
        </w:rPr>
        <w:t xml:space="preserve"> open for greater freedom and Christlike love.</w:t>
      </w:r>
    </w:p>
    <w:p w14:paraId="0C08F655" w14:textId="4EDEC237" w:rsidR="00A86804" w:rsidRDefault="00A86804" w:rsidP="00895C78">
      <w:pPr>
        <w:spacing w:line="288" w:lineRule="auto"/>
        <w:jc w:val="both"/>
        <w:rPr>
          <w:lang w:val="en-AU"/>
        </w:rPr>
      </w:pPr>
    </w:p>
    <w:p w14:paraId="0980C6CA" w14:textId="6369F261" w:rsidR="00895C78" w:rsidRPr="000B4A4C" w:rsidRDefault="00A23232" w:rsidP="00895C78">
      <w:pPr>
        <w:spacing w:line="288" w:lineRule="auto"/>
        <w:jc w:val="both"/>
        <w:rPr>
          <w:lang w:val="en-AU"/>
        </w:rPr>
      </w:pPr>
      <w:r>
        <w:rPr>
          <w:lang w:val="en-AU"/>
        </w:rPr>
        <w:t xml:space="preserve">I think of a conversation I overheard in the shop this week about Victoria. It went something like, “If those Victorians had done the </w:t>
      </w:r>
      <w:r w:rsidRPr="00BD55AA">
        <w:rPr>
          <w:i/>
          <w:lang w:val="en-AU"/>
        </w:rPr>
        <w:t>right thing</w:t>
      </w:r>
      <w:r>
        <w:rPr>
          <w:lang w:val="en-AU"/>
        </w:rPr>
        <w:t xml:space="preserve">, they wouldn’t be in the position they’re in, </w:t>
      </w:r>
      <w:r w:rsidRPr="00A02DB2">
        <w:rPr>
          <w:i/>
          <w:lang w:val="en-AU"/>
        </w:rPr>
        <w:t>tsk tsk</w:t>
      </w:r>
      <w:r>
        <w:rPr>
          <w:lang w:val="en-AU"/>
        </w:rPr>
        <w:t xml:space="preserve">…” Comments like this––and we’ve heard many like them </w:t>
      </w:r>
      <w:r w:rsidR="000B4A4C">
        <w:rPr>
          <w:lang w:val="en-AU"/>
        </w:rPr>
        <w:t xml:space="preserve">about Victoria and others </w:t>
      </w:r>
      <w:r>
        <w:rPr>
          <w:lang w:val="en-AU"/>
        </w:rPr>
        <w:t xml:space="preserve">over these weeks––potentially reveal a view of life and God that is primarily cause and effect. If I am “good,” I will be blessed. If I am “bad,” I will be punished. Such a mechanised, black and white outlook binds God and the Universe in a way that might be self-satisfying and reassuring, but often leads to a lack of compassion and </w:t>
      </w:r>
      <w:r w:rsidR="008F1534">
        <w:rPr>
          <w:lang w:val="en-AU"/>
        </w:rPr>
        <w:t>“</w:t>
      </w:r>
      <w:proofErr w:type="spellStart"/>
      <w:r>
        <w:rPr>
          <w:lang w:val="en-AU"/>
        </w:rPr>
        <w:t>judg</w:t>
      </w:r>
      <w:r w:rsidR="00200DAA">
        <w:rPr>
          <w:lang w:val="en-AU"/>
        </w:rPr>
        <w:t>i</w:t>
      </w:r>
      <w:r>
        <w:rPr>
          <w:lang w:val="en-AU"/>
        </w:rPr>
        <w:t>ness</w:t>
      </w:r>
      <w:proofErr w:type="spellEnd"/>
      <w:r w:rsidR="008F1534">
        <w:rPr>
          <w:lang w:val="en-AU"/>
        </w:rPr>
        <w:t>”</w:t>
      </w:r>
      <w:r>
        <w:rPr>
          <w:lang w:val="en-AU"/>
        </w:rPr>
        <w:t xml:space="preserve"> that cannot see and act out of the greater truth: that</w:t>
      </w:r>
      <w:bookmarkStart w:id="0" w:name="_GoBack"/>
      <w:bookmarkEnd w:id="0"/>
      <w:r>
        <w:rPr>
          <w:lang w:val="en-AU"/>
        </w:rPr>
        <w:t xml:space="preserve"> we are in this precarious, unsettling time together</w:t>
      </w:r>
      <w:r w:rsidR="002E6D9A">
        <w:rPr>
          <w:lang w:val="en-AU"/>
        </w:rPr>
        <w:t xml:space="preserve">. </w:t>
      </w:r>
      <w:r w:rsidR="002E6D9A" w:rsidRPr="00200DAA">
        <w:rPr>
          <w:i/>
          <w:lang w:val="en-AU"/>
        </w:rPr>
        <w:t xml:space="preserve">In </w:t>
      </w:r>
      <w:r w:rsidR="00200DAA">
        <w:rPr>
          <w:i/>
          <w:lang w:val="en-AU"/>
        </w:rPr>
        <w:t xml:space="preserve">actual </w:t>
      </w:r>
      <w:r w:rsidR="002E6D9A" w:rsidRPr="00200DAA">
        <w:rPr>
          <w:i/>
          <w:lang w:val="en-AU"/>
        </w:rPr>
        <w:t xml:space="preserve">fact, we are deeply interconnected with all that is </w:t>
      </w:r>
      <w:r w:rsidR="00200DAA">
        <w:rPr>
          <w:i/>
          <w:lang w:val="en-AU"/>
        </w:rPr>
        <w:t>at</w:t>
      </w:r>
      <w:r w:rsidR="002E6D9A" w:rsidRPr="00200DAA">
        <w:rPr>
          <w:i/>
          <w:lang w:val="en-AU"/>
        </w:rPr>
        <w:t xml:space="preserve"> all times.</w:t>
      </w:r>
      <w:r w:rsidR="00AE6062" w:rsidRPr="00200DAA">
        <w:rPr>
          <w:i/>
          <w:lang w:val="en-AU"/>
        </w:rPr>
        <w:t xml:space="preserve"> </w:t>
      </w:r>
    </w:p>
    <w:p w14:paraId="39FA89C6" w14:textId="436DA66B" w:rsidR="00200DAA" w:rsidRDefault="00A23232" w:rsidP="00A23232">
      <w:pPr>
        <w:spacing w:line="288" w:lineRule="auto"/>
        <w:jc w:val="both"/>
        <w:rPr>
          <w:lang w:val="en-AU"/>
        </w:rPr>
      </w:pPr>
      <w:r>
        <w:rPr>
          <w:lang w:val="en-AU"/>
        </w:rPr>
        <w:t>The necessary lubricant for our sti</w:t>
      </w:r>
      <w:r w:rsidR="002E6D9A">
        <w:rPr>
          <w:lang w:val="en-AU"/>
        </w:rPr>
        <w:t xml:space="preserve">ff necks </w:t>
      </w:r>
      <w:r>
        <w:rPr>
          <w:lang w:val="en-AU"/>
        </w:rPr>
        <w:t xml:space="preserve">that enables us to </w:t>
      </w:r>
      <w:r w:rsidR="002E6D9A">
        <w:rPr>
          <w:lang w:val="en-AU"/>
        </w:rPr>
        <w:t xml:space="preserve">take </w:t>
      </w:r>
      <w:r w:rsidR="00200DAA">
        <w:rPr>
          <w:lang w:val="en-AU"/>
        </w:rPr>
        <w:t>o</w:t>
      </w:r>
      <w:r w:rsidR="002E6D9A">
        <w:rPr>
          <w:lang w:val="en-AU"/>
        </w:rPr>
        <w:t xml:space="preserve">n a more generous perspective </w:t>
      </w:r>
      <w:r>
        <w:rPr>
          <w:lang w:val="en-AU"/>
        </w:rPr>
        <w:t>is itself a gift and work of God. We cannot force or cause anything to happen. But we can avail ourselves to grace and love</w:t>
      </w:r>
      <w:r w:rsidR="006D29E4">
        <w:rPr>
          <w:lang w:val="en-AU"/>
        </w:rPr>
        <w:t xml:space="preserve"> and</w:t>
      </w:r>
      <w:r>
        <w:rPr>
          <w:lang w:val="en-AU"/>
        </w:rPr>
        <w:t xml:space="preserve"> welcome their spirited activity in</w:t>
      </w:r>
      <w:r w:rsidR="006D29E4">
        <w:rPr>
          <w:lang w:val="en-AU"/>
        </w:rPr>
        <w:t>to</w:t>
      </w:r>
      <w:r>
        <w:rPr>
          <w:lang w:val="en-AU"/>
        </w:rPr>
        <w:t xml:space="preserve"> our lives. And we can learn to “deal with the pain of change</w:t>
      </w:r>
      <w:r w:rsidR="00AE6062">
        <w:rPr>
          <w:lang w:val="en-AU"/>
        </w:rPr>
        <w:t xml:space="preserve">” (Leunig) </w:t>
      </w:r>
      <w:r w:rsidR="002E6D9A">
        <w:rPr>
          <w:lang w:val="en-AU"/>
        </w:rPr>
        <w:t xml:space="preserve">that </w:t>
      </w:r>
      <w:r w:rsidR="00AE6062">
        <w:rPr>
          <w:lang w:val="en-AU"/>
        </w:rPr>
        <w:t>love</w:t>
      </w:r>
      <w:r w:rsidR="002E6D9A">
        <w:rPr>
          <w:lang w:val="en-AU"/>
        </w:rPr>
        <w:t xml:space="preserve"> most assuredly</w:t>
      </w:r>
      <w:r w:rsidR="00AE6062">
        <w:rPr>
          <w:lang w:val="en-AU"/>
        </w:rPr>
        <w:t xml:space="preserve"> brings</w:t>
      </w:r>
      <w:r>
        <w:rPr>
          <w:lang w:val="en-AU"/>
        </w:rPr>
        <w:t>.</w:t>
      </w:r>
    </w:p>
    <w:p w14:paraId="39C164C0" w14:textId="77777777" w:rsidR="000B4A4C" w:rsidRDefault="000B4A4C" w:rsidP="00F86DFC">
      <w:pPr>
        <w:jc w:val="center"/>
        <w:rPr>
          <w:b/>
          <w:lang w:val="en-AU"/>
        </w:rPr>
      </w:pPr>
    </w:p>
    <w:p w14:paraId="3FD3EBE0" w14:textId="6C8D78DB" w:rsidR="00F86DFC" w:rsidRDefault="00472378" w:rsidP="00F86DFC">
      <w:pPr>
        <w:jc w:val="center"/>
        <w:rPr>
          <w:b/>
          <w:lang w:val="en-AU"/>
        </w:rPr>
      </w:pPr>
      <w:r>
        <w:rPr>
          <w:b/>
          <w:lang w:val="en-AU"/>
        </w:rPr>
        <w:t>Ground and Source of All that Is</w:t>
      </w:r>
    </w:p>
    <w:p w14:paraId="0724F673" w14:textId="300F3CFF" w:rsidR="00F86DFC" w:rsidRDefault="00F86DFC" w:rsidP="00F86DFC">
      <w:pPr>
        <w:jc w:val="right"/>
        <w:rPr>
          <w:b/>
          <w:lang w:val="en-AU"/>
        </w:rPr>
      </w:pPr>
    </w:p>
    <w:p w14:paraId="53A3C459" w14:textId="3961CB9D" w:rsidR="00F86DFC" w:rsidRDefault="00F86DFC" w:rsidP="00F86DFC">
      <w:pPr>
        <w:jc w:val="right"/>
        <w:rPr>
          <w:lang w:val="en-AU"/>
        </w:rPr>
      </w:pPr>
      <w:r>
        <w:rPr>
          <w:lang w:val="en-AU"/>
        </w:rPr>
        <w:t xml:space="preserve">By </w:t>
      </w:r>
      <w:r w:rsidR="00472378">
        <w:rPr>
          <w:lang w:val="en-AU"/>
        </w:rPr>
        <w:t xml:space="preserve">Richard </w:t>
      </w:r>
      <w:proofErr w:type="spellStart"/>
      <w:r w:rsidR="00472378">
        <w:rPr>
          <w:lang w:val="en-AU"/>
        </w:rPr>
        <w:t>Bruxvoort</w:t>
      </w:r>
      <w:proofErr w:type="spellEnd"/>
      <w:r w:rsidR="00472378">
        <w:rPr>
          <w:lang w:val="en-AU"/>
        </w:rPr>
        <w:t xml:space="preserve"> Colligan</w:t>
      </w:r>
    </w:p>
    <w:p w14:paraId="46F2DEF1" w14:textId="77777777" w:rsidR="00F86DFC" w:rsidRPr="00F86DFC" w:rsidRDefault="00F86DFC" w:rsidP="00F86DFC">
      <w:pPr>
        <w:jc w:val="right"/>
        <w:rPr>
          <w:lang w:val="en-AU"/>
        </w:rPr>
      </w:pPr>
    </w:p>
    <w:p w14:paraId="5237DEB1" w14:textId="48B9DFC9" w:rsidR="000B4A4C" w:rsidRDefault="00472378" w:rsidP="000B4A4C">
      <w:pPr>
        <w:spacing w:line="288" w:lineRule="auto"/>
        <w:jc w:val="center"/>
        <w:rPr>
          <w:lang w:val="en-AU"/>
        </w:rPr>
      </w:pPr>
      <w:r>
        <w:rPr>
          <w:lang w:val="en-AU"/>
        </w:rPr>
        <w:t>Ground and source of all that is</w:t>
      </w:r>
    </w:p>
    <w:p w14:paraId="1DCAF1D2" w14:textId="758A599C" w:rsidR="00472378" w:rsidRDefault="00472378" w:rsidP="000B4A4C">
      <w:pPr>
        <w:spacing w:line="288" w:lineRule="auto"/>
        <w:jc w:val="center"/>
        <w:rPr>
          <w:lang w:val="en-AU"/>
        </w:rPr>
      </w:pPr>
      <w:r>
        <w:rPr>
          <w:lang w:val="en-AU"/>
        </w:rPr>
        <w:t>One that anchors all our roots</w:t>
      </w:r>
    </w:p>
    <w:p w14:paraId="579CABD5" w14:textId="593952F5" w:rsidR="00472378" w:rsidRDefault="00472378" w:rsidP="000B4A4C">
      <w:pPr>
        <w:spacing w:line="288" w:lineRule="auto"/>
        <w:jc w:val="center"/>
        <w:rPr>
          <w:lang w:val="en-AU"/>
        </w:rPr>
      </w:pPr>
      <w:r>
        <w:rPr>
          <w:lang w:val="en-AU"/>
        </w:rPr>
        <w:t>Being of all ways and forms</w:t>
      </w:r>
    </w:p>
    <w:p w14:paraId="07306E67" w14:textId="10F12B5B" w:rsidR="00472378" w:rsidRDefault="00472378" w:rsidP="000B4A4C">
      <w:pPr>
        <w:spacing w:line="288" w:lineRule="auto"/>
        <w:jc w:val="center"/>
        <w:rPr>
          <w:lang w:val="en-AU"/>
        </w:rPr>
      </w:pPr>
      <w:r>
        <w:rPr>
          <w:lang w:val="en-AU"/>
        </w:rPr>
        <w:t>Deepest home and final truth</w:t>
      </w:r>
    </w:p>
    <w:p w14:paraId="7785BEA4" w14:textId="77777777" w:rsidR="006A7B2B" w:rsidRDefault="006A7B2B" w:rsidP="000B4A4C">
      <w:pPr>
        <w:spacing w:line="288" w:lineRule="auto"/>
        <w:jc w:val="center"/>
        <w:rPr>
          <w:i/>
          <w:lang w:val="en-AU"/>
        </w:rPr>
      </w:pPr>
    </w:p>
    <w:p w14:paraId="0F190B6B" w14:textId="2F30A063" w:rsidR="00472378" w:rsidRDefault="00472378" w:rsidP="000B4A4C">
      <w:pPr>
        <w:spacing w:line="288" w:lineRule="auto"/>
        <w:jc w:val="center"/>
        <w:rPr>
          <w:i/>
          <w:lang w:val="en-AU"/>
        </w:rPr>
      </w:pPr>
      <w:r>
        <w:rPr>
          <w:i/>
          <w:lang w:val="en-AU"/>
        </w:rPr>
        <w:t>We live and move in you</w:t>
      </w:r>
    </w:p>
    <w:p w14:paraId="529388D0" w14:textId="00F46769" w:rsidR="00472378" w:rsidRDefault="00472378" w:rsidP="000B4A4C">
      <w:pPr>
        <w:spacing w:line="288" w:lineRule="auto"/>
        <w:jc w:val="center"/>
        <w:rPr>
          <w:i/>
          <w:lang w:val="en-AU"/>
        </w:rPr>
      </w:pPr>
    </w:p>
    <w:p w14:paraId="3B2FE470" w14:textId="5612990C" w:rsidR="00472378" w:rsidRDefault="00472378" w:rsidP="000B4A4C">
      <w:pPr>
        <w:spacing w:line="288" w:lineRule="auto"/>
        <w:jc w:val="center"/>
        <w:rPr>
          <w:lang w:val="en-AU"/>
        </w:rPr>
      </w:pPr>
      <w:r>
        <w:rPr>
          <w:lang w:val="en-AU"/>
        </w:rPr>
        <w:t>Lover of ten thousand names</w:t>
      </w:r>
    </w:p>
    <w:p w14:paraId="228633DC" w14:textId="2B72EE6E" w:rsidR="00472378" w:rsidRDefault="00472378" w:rsidP="000B4A4C">
      <w:pPr>
        <w:spacing w:line="288" w:lineRule="auto"/>
        <w:jc w:val="center"/>
        <w:rPr>
          <w:lang w:val="en-AU"/>
        </w:rPr>
      </w:pPr>
      <w:r>
        <w:rPr>
          <w:lang w:val="en-AU"/>
        </w:rPr>
        <w:t>Holy presence all have known</w:t>
      </w:r>
    </w:p>
    <w:p w14:paraId="7331C14F" w14:textId="56E39F7A" w:rsidR="00472378" w:rsidRDefault="00472378" w:rsidP="000B4A4C">
      <w:pPr>
        <w:spacing w:line="288" w:lineRule="auto"/>
        <w:jc w:val="center"/>
        <w:rPr>
          <w:lang w:val="en-AU"/>
        </w:rPr>
      </w:pPr>
      <w:r>
        <w:rPr>
          <w:lang w:val="en-AU"/>
        </w:rPr>
        <w:t>Beauty ever welcoming</w:t>
      </w:r>
    </w:p>
    <w:p w14:paraId="7569E9E0" w14:textId="69DBE641" w:rsidR="00472378" w:rsidRDefault="00472378" w:rsidP="000B4A4C">
      <w:pPr>
        <w:spacing w:line="288" w:lineRule="auto"/>
        <w:jc w:val="center"/>
        <w:rPr>
          <w:lang w:val="en-AU"/>
        </w:rPr>
      </w:pPr>
      <w:r>
        <w:rPr>
          <w:lang w:val="en-AU"/>
        </w:rPr>
        <w:t>Mystery to stir the soul</w:t>
      </w:r>
    </w:p>
    <w:p w14:paraId="14C6022D" w14:textId="0B4E33B2" w:rsidR="00472378" w:rsidRDefault="00472378" w:rsidP="000B4A4C">
      <w:pPr>
        <w:spacing w:line="288" w:lineRule="auto"/>
        <w:jc w:val="center"/>
        <w:rPr>
          <w:i/>
          <w:lang w:val="en-AU"/>
        </w:rPr>
      </w:pPr>
    </w:p>
    <w:p w14:paraId="5221E1BF" w14:textId="7AAA832C" w:rsidR="00472378" w:rsidRDefault="00472378" w:rsidP="000B4A4C">
      <w:pPr>
        <w:spacing w:line="288" w:lineRule="auto"/>
        <w:jc w:val="center"/>
        <w:rPr>
          <w:lang w:val="en-AU"/>
        </w:rPr>
      </w:pPr>
      <w:r>
        <w:rPr>
          <w:lang w:val="en-AU"/>
        </w:rPr>
        <w:t>Nature by whose laws we live</w:t>
      </w:r>
    </w:p>
    <w:p w14:paraId="7A7734F4" w14:textId="041791C8" w:rsidR="00472378" w:rsidRDefault="00472378" w:rsidP="000B4A4C">
      <w:pPr>
        <w:spacing w:line="288" w:lineRule="auto"/>
        <w:jc w:val="center"/>
        <w:rPr>
          <w:lang w:val="en-AU"/>
        </w:rPr>
      </w:pPr>
      <w:r>
        <w:rPr>
          <w:lang w:val="en-AU"/>
        </w:rPr>
        <w:t>Author of our DNA</w:t>
      </w:r>
    </w:p>
    <w:p w14:paraId="17405025" w14:textId="451F4713" w:rsidR="00472378" w:rsidRDefault="00472378" w:rsidP="000B4A4C">
      <w:pPr>
        <w:spacing w:line="288" w:lineRule="auto"/>
        <w:jc w:val="center"/>
        <w:rPr>
          <w:lang w:val="en-AU"/>
        </w:rPr>
      </w:pPr>
      <w:r>
        <w:rPr>
          <w:lang w:val="en-AU"/>
        </w:rPr>
        <w:t>All-compelling call to life</w:t>
      </w:r>
    </w:p>
    <w:p w14:paraId="5BF68A41" w14:textId="51CBFFAF" w:rsidR="00472378" w:rsidRDefault="00472378" w:rsidP="000B4A4C">
      <w:pPr>
        <w:spacing w:line="288" w:lineRule="auto"/>
        <w:jc w:val="center"/>
        <w:rPr>
          <w:lang w:val="en-AU"/>
        </w:rPr>
      </w:pPr>
      <w:r>
        <w:rPr>
          <w:lang w:val="en-AU"/>
        </w:rPr>
        <w:t>Drawing one and all the same</w:t>
      </w:r>
    </w:p>
    <w:p w14:paraId="4F15D066" w14:textId="12E8BCCA" w:rsidR="00472378" w:rsidRDefault="00472378" w:rsidP="000B4A4C">
      <w:pPr>
        <w:spacing w:line="288" w:lineRule="auto"/>
        <w:jc w:val="center"/>
        <w:rPr>
          <w:i/>
          <w:lang w:val="en-AU"/>
        </w:rPr>
      </w:pPr>
    </w:p>
    <w:p w14:paraId="059F3BCC" w14:textId="6D0CF578" w:rsidR="00472378" w:rsidRDefault="00472378" w:rsidP="000B4A4C">
      <w:pPr>
        <w:spacing w:line="288" w:lineRule="auto"/>
        <w:jc w:val="center"/>
        <w:rPr>
          <w:lang w:val="en-AU"/>
        </w:rPr>
      </w:pPr>
      <w:r>
        <w:rPr>
          <w:lang w:val="en-AU"/>
        </w:rPr>
        <w:t xml:space="preserve">Energy of </w:t>
      </w:r>
      <w:proofErr w:type="spellStart"/>
      <w:r>
        <w:rPr>
          <w:lang w:val="en-AU"/>
        </w:rPr>
        <w:t>heav’nly</w:t>
      </w:r>
      <w:proofErr w:type="spellEnd"/>
      <w:r>
        <w:rPr>
          <w:lang w:val="en-AU"/>
        </w:rPr>
        <w:t xml:space="preserve"> spheres</w:t>
      </w:r>
    </w:p>
    <w:p w14:paraId="2531E904" w14:textId="2CCEB9AE" w:rsidR="00472378" w:rsidRDefault="00472378" w:rsidP="000B4A4C">
      <w:pPr>
        <w:spacing w:line="288" w:lineRule="auto"/>
        <w:jc w:val="center"/>
        <w:rPr>
          <w:lang w:val="en-AU"/>
        </w:rPr>
      </w:pPr>
      <w:r>
        <w:rPr>
          <w:lang w:val="en-AU"/>
        </w:rPr>
        <w:t>Spark within the insect mind</w:t>
      </w:r>
    </w:p>
    <w:p w14:paraId="11B60595" w14:textId="51428F50" w:rsidR="00472378" w:rsidRDefault="00472378" w:rsidP="000B4A4C">
      <w:pPr>
        <w:spacing w:line="288" w:lineRule="auto"/>
        <w:jc w:val="center"/>
        <w:rPr>
          <w:lang w:val="en-AU"/>
        </w:rPr>
      </w:pPr>
      <w:r>
        <w:rPr>
          <w:lang w:val="en-AU"/>
        </w:rPr>
        <w:t>Unseen pulse to charge our plans</w:t>
      </w:r>
    </w:p>
    <w:p w14:paraId="0180C8EE" w14:textId="0C2D8368" w:rsidR="00472378" w:rsidRDefault="00472378" w:rsidP="000B4A4C">
      <w:pPr>
        <w:spacing w:line="288" w:lineRule="auto"/>
        <w:jc w:val="center"/>
        <w:rPr>
          <w:lang w:val="en-AU"/>
        </w:rPr>
      </w:pPr>
      <w:r>
        <w:rPr>
          <w:lang w:val="en-AU"/>
        </w:rPr>
        <w:t>Bringing order and surprise</w:t>
      </w:r>
    </w:p>
    <w:p w14:paraId="4916EA13" w14:textId="0F1EA4B6" w:rsidR="00472378" w:rsidRDefault="00472378" w:rsidP="000B4A4C">
      <w:pPr>
        <w:spacing w:line="288" w:lineRule="auto"/>
        <w:jc w:val="center"/>
        <w:rPr>
          <w:lang w:val="en-AU"/>
        </w:rPr>
      </w:pPr>
    </w:p>
    <w:p w14:paraId="25A18A5F" w14:textId="537081F3" w:rsidR="00472378" w:rsidRDefault="006A7B2B" w:rsidP="000B4A4C">
      <w:pPr>
        <w:spacing w:line="288" w:lineRule="auto"/>
        <w:jc w:val="center"/>
        <w:rPr>
          <w:lang w:val="en-AU"/>
        </w:rPr>
      </w:pPr>
      <w:r>
        <w:rPr>
          <w:lang w:val="en-AU"/>
        </w:rPr>
        <w:t>Call to kindness, call to serve</w:t>
      </w:r>
    </w:p>
    <w:p w14:paraId="1E361AD3" w14:textId="01A57991" w:rsidR="006A7B2B" w:rsidRDefault="006A7B2B" w:rsidP="000B4A4C">
      <w:pPr>
        <w:spacing w:line="288" w:lineRule="auto"/>
        <w:jc w:val="center"/>
        <w:rPr>
          <w:lang w:val="en-AU"/>
        </w:rPr>
      </w:pPr>
      <w:r>
        <w:rPr>
          <w:lang w:val="en-AU"/>
        </w:rPr>
        <w:t>Freedom for our chosen course</w:t>
      </w:r>
    </w:p>
    <w:p w14:paraId="443553F1" w14:textId="27B4FF00" w:rsidR="006A7B2B" w:rsidRDefault="006A7B2B" w:rsidP="000B4A4C">
      <w:pPr>
        <w:spacing w:line="288" w:lineRule="auto"/>
        <w:jc w:val="center"/>
        <w:rPr>
          <w:lang w:val="en-AU"/>
        </w:rPr>
      </w:pPr>
      <w:r>
        <w:rPr>
          <w:lang w:val="en-AU"/>
        </w:rPr>
        <w:t>Guide and friend for all who dream</w:t>
      </w:r>
    </w:p>
    <w:p w14:paraId="65A767DB" w14:textId="620918BD" w:rsidR="006A7B2B" w:rsidRDefault="006A7B2B" w:rsidP="000B4A4C">
      <w:pPr>
        <w:spacing w:line="288" w:lineRule="auto"/>
        <w:jc w:val="center"/>
        <w:rPr>
          <w:lang w:val="en-AU"/>
        </w:rPr>
      </w:pPr>
      <w:r>
        <w:rPr>
          <w:lang w:val="en-AU"/>
        </w:rPr>
        <w:t>Nourished by our ground and source</w:t>
      </w:r>
    </w:p>
    <w:p w14:paraId="1206EFF7" w14:textId="77777777" w:rsidR="006A7B2B" w:rsidRPr="00472378" w:rsidRDefault="006A7B2B" w:rsidP="000B4A4C">
      <w:pPr>
        <w:spacing w:line="288" w:lineRule="auto"/>
        <w:jc w:val="center"/>
        <w:rPr>
          <w:lang w:val="en-AU"/>
        </w:rPr>
      </w:pPr>
    </w:p>
    <w:p w14:paraId="713AB773" w14:textId="77777777" w:rsidR="00472378" w:rsidRPr="000B4A4C" w:rsidRDefault="00472378" w:rsidP="000B4A4C">
      <w:pPr>
        <w:spacing w:line="288" w:lineRule="auto"/>
        <w:jc w:val="center"/>
        <w:rPr>
          <w:sz w:val="10"/>
          <w:szCs w:val="10"/>
          <w:lang w:val="en-AU"/>
        </w:rPr>
      </w:pPr>
    </w:p>
    <w:p w14:paraId="48B0558E" w14:textId="7EC157ED" w:rsidR="000B4A4C" w:rsidRPr="00345AED" w:rsidRDefault="000B4A4C" w:rsidP="006A7B2B">
      <w:pPr>
        <w:spacing w:line="288" w:lineRule="auto"/>
        <w:jc w:val="center"/>
        <w:rPr>
          <w:lang w:val="en-AU"/>
        </w:rPr>
      </w:pPr>
      <w:r w:rsidRPr="00895C78">
        <w:rPr>
          <w:rFonts w:ascii="Times New Roman" w:eastAsia="Times New Roman" w:hAnsi="Times New Roman" w:cs="Times New Roman"/>
          <w:lang w:val="en-AU"/>
        </w:rPr>
        <w:fldChar w:fldCharType="begin"/>
      </w:r>
      <w:r w:rsidRPr="00895C78">
        <w:rPr>
          <w:rFonts w:ascii="Times New Roman" w:eastAsia="Times New Roman" w:hAnsi="Times New Roman" w:cs="Times New Roman"/>
          <w:lang w:val="en-AU"/>
        </w:rPr>
        <w:instrText xml:space="preserve"> INCLUDEPICTURE "/var/folders/l9/nyc6hghx4h7cjg06g6l7slr40000gn/T/com.microsoft.Word/WebArchiveCopyPasteTempFiles/sun-flower-2594264__340.jpg" \* MERGEFORMATINET </w:instrText>
      </w:r>
      <w:r w:rsidRPr="00895C78">
        <w:rPr>
          <w:rFonts w:ascii="Times New Roman" w:eastAsia="Times New Roman" w:hAnsi="Times New Roman" w:cs="Times New Roman"/>
          <w:lang w:val="en-AU"/>
        </w:rPr>
        <w:fldChar w:fldCharType="separate"/>
      </w:r>
      <w:r w:rsidRPr="00895C78">
        <w:rPr>
          <w:rFonts w:ascii="Times New Roman" w:eastAsia="Times New Roman" w:hAnsi="Times New Roman" w:cs="Times New Roman"/>
          <w:noProof/>
          <w:lang w:val="en-AU"/>
        </w:rPr>
        <w:drawing>
          <wp:inline distT="0" distB="0" distL="0" distR="0" wp14:anchorId="706ED6FD" wp14:editId="23FB6794">
            <wp:extent cx="2388540" cy="1593410"/>
            <wp:effectExtent l="0" t="0" r="0" b="0"/>
            <wp:docPr id="3" name="Picture 3" descr="Sunflower, Bud, Blossom, Go Up, Bl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flower, Bud, Blossom, Go Up, Blo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5575" cy="1651472"/>
                    </a:xfrm>
                    <a:prstGeom prst="rect">
                      <a:avLst/>
                    </a:prstGeom>
                    <a:noFill/>
                    <a:ln>
                      <a:noFill/>
                    </a:ln>
                  </pic:spPr>
                </pic:pic>
              </a:graphicData>
            </a:graphic>
          </wp:inline>
        </w:drawing>
      </w:r>
      <w:r w:rsidRPr="00895C78">
        <w:rPr>
          <w:rFonts w:ascii="Times New Roman" w:eastAsia="Times New Roman" w:hAnsi="Times New Roman" w:cs="Times New Roman"/>
          <w:lang w:val="en-AU"/>
        </w:rPr>
        <w:fldChar w:fldCharType="end"/>
      </w:r>
    </w:p>
    <w:sectPr w:rsidR="000B4A4C" w:rsidRPr="00345AED" w:rsidSect="00420038">
      <w:type w:val="continuous"/>
      <w:pgSz w:w="11900" w:h="16840"/>
      <w:pgMar w:top="284" w:right="284" w:bottom="284" w:left="284"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AD"/>
    <w:rsid w:val="00011133"/>
    <w:rsid w:val="00036488"/>
    <w:rsid w:val="000B4A4C"/>
    <w:rsid w:val="00162595"/>
    <w:rsid w:val="001829A3"/>
    <w:rsid w:val="001A4CA3"/>
    <w:rsid w:val="00200DAA"/>
    <w:rsid w:val="0022160F"/>
    <w:rsid w:val="00243F20"/>
    <w:rsid w:val="00264038"/>
    <w:rsid w:val="00271DEA"/>
    <w:rsid w:val="00276314"/>
    <w:rsid w:val="00277A55"/>
    <w:rsid w:val="002E6D9A"/>
    <w:rsid w:val="002F7CA9"/>
    <w:rsid w:val="00345AED"/>
    <w:rsid w:val="003771D0"/>
    <w:rsid w:val="003A15B7"/>
    <w:rsid w:val="003C6B6D"/>
    <w:rsid w:val="003F4A3A"/>
    <w:rsid w:val="00420038"/>
    <w:rsid w:val="0045334A"/>
    <w:rsid w:val="00472378"/>
    <w:rsid w:val="004875DA"/>
    <w:rsid w:val="004A2476"/>
    <w:rsid w:val="004A6AE9"/>
    <w:rsid w:val="004C74B3"/>
    <w:rsid w:val="00537E11"/>
    <w:rsid w:val="00580AEA"/>
    <w:rsid w:val="005B3D01"/>
    <w:rsid w:val="005D0159"/>
    <w:rsid w:val="005E4260"/>
    <w:rsid w:val="00647822"/>
    <w:rsid w:val="00665EF8"/>
    <w:rsid w:val="006A6C12"/>
    <w:rsid w:val="006A7B2B"/>
    <w:rsid w:val="006D29E4"/>
    <w:rsid w:val="006F5CC1"/>
    <w:rsid w:val="007060DA"/>
    <w:rsid w:val="00713BA7"/>
    <w:rsid w:val="0074171B"/>
    <w:rsid w:val="00744D9A"/>
    <w:rsid w:val="007457A4"/>
    <w:rsid w:val="0078077E"/>
    <w:rsid w:val="00793176"/>
    <w:rsid w:val="007D1042"/>
    <w:rsid w:val="00807C8F"/>
    <w:rsid w:val="008554EB"/>
    <w:rsid w:val="00864A63"/>
    <w:rsid w:val="00883694"/>
    <w:rsid w:val="00895C78"/>
    <w:rsid w:val="008B3285"/>
    <w:rsid w:val="008B474B"/>
    <w:rsid w:val="008B5C3B"/>
    <w:rsid w:val="008C08DB"/>
    <w:rsid w:val="008F1534"/>
    <w:rsid w:val="009526DA"/>
    <w:rsid w:val="009A7C4C"/>
    <w:rsid w:val="009C4646"/>
    <w:rsid w:val="009F2D8D"/>
    <w:rsid w:val="00A02DB2"/>
    <w:rsid w:val="00A16CDD"/>
    <w:rsid w:val="00A23232"/>
    <w:rsid w:val="00A46487"/>
    <w:rsid w:val="00A86804"/>
    <w:rsid w:val="00AC6598"/>
    <w:rsid w:val="00AE6062"/>
    <w:rsid w:val="00B60E5C"/>
    <w:rsid w:val="00B97734"/>
    <w:rsid w:val="00BD55AA"/>
    <w:rsid w:val="00BD6766"/>
    <w:rsid w:val="00BE32B4"/>
    <w:rsid w:val="00BF678D"/>
    <w:rsid w:val="00C01473"/>
    <w:rsid w:val="00C25909"/>
    <w:rsid w:val="00C318A8"/>
    <w:rsid w:val="00D11381"/>
    <w:rsid w:val="00D54E98"/>
    <w:rsid w:val="00D76010"/>
    <w:rsid w:val="00E7162D"/>
    <w:rsid w:val="00EE66AD"/>
    <w:rsid w:val="00EF18C7"/>
    <w:rsid w:val="00F86DFC"/>
    <w:rsid w:val="00FC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9BA1"/>
  <w14:defaultImageDpi w14:val="32767"/>
  <w15:chartTrackingRefBased/>
  <w15:docId w15:val="{E4331090-881D-D241-9E5C-71220BB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C78"/>
    <w:rPr>
      <w:color w:val="0563C1" w:themeColor="hyperlink"/>
      <w:u w:val="single"/>
    </w:rPr>
  </w:style>
  <w:style w:type="character" w:styleId="UnresolvedMention">
    <w:name w:val="Unresolved Mention"/>
    <w:basedOn w:val="DefaultParagraphFont"/>
    <w:uiPriority w:val="99"/>
    <w:rsid w:val="0089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90463">
      <w:bodyDiv w:val="1"/>
      <w:marLeft w:val="0"/>
      <w:marRight w:val="0"/>
      <w:marTop w:val="0"/>
      <w:marBottom w:val="0"/>
      <w:divBdr>
        <w:top w:val="none" w:sz="0" w:space="0" w:color="auto"/>
        <w:left w:val="none" w:sz="0" w:space="0" w:color="auto"/>
        <w:bottom w:val="none" w:sz="0" w:space="0" w:color="auto"/>
        <w:right w:val="none" w:sz="0" w:space="0" w:color="auto"/>
      </w:divBdr>
    </w:div>
    <w:div w:id="1132089665">
      <w:bodyDiv w:val="1"/>
      <w:marLeft w:val="0"/>
      <w:marRight w:val="0"/>
      <w:marTop w:val="0"/>
      <w:marBottom w:val="0"/>
      <w:divBdr>
        <w:top w:val="none" w:sz="0" w:space="0" w:color="auto"/>
        <w:left w:val="none" w:sz="0" w:space="0" w:color="auto"/>
        <w:bottom w:val="none" w:sz="0" w:space="0" w:color="auto"/>
        <w:right w:val="none" w:sz="0" w:space="0" w:color="auto"/>
      </w:divBdr>
    </w:div>
    <w:div w:id="172394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49</cp:revision>
  <cp:lastPrinted>2020-09-19T22:05:00Z</cp:lastPrinted>
  <dcterms:created xsi:type="dcterms:W3CDTF">2020-09-15T23:56:00Z</dcterms:created>
  <dcterms:modified xsi:type="dcterms:W3CDTF">2020-09-21T11:22:00Z</dcterms:modified>
</cp:coreProperties>
</file>